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Grid-Accent5"/>
        <w:tblW w:w="0" w:type="auto"/>
        <w:tblLook w:val="04A0"/>
      </w:tblPr>
      <w:tblGrid>
        <w:gridCol w:w="10421"/>
      </w:tblGrid>
      <w:tr w:rsidR="00DB2D47" w:rsidRPr="00DB2D47" w:rsidTr="00282964">
        <w:trPr>
          <w:cnfStyle w:val="100000000000"/>
          <w:trHeight w:val="324"/>
        </w:trPr>
        <w:tc>
          <w:tcPr>
            <w:cnfStyle w:val="001000000000"/>
            <w:tcW w:w="10421" w:type="dxa"/>
          </w:tcPr>
          <w:p w:rsidR="00DB2D47" w:rsidRPr="00DB2D47" w:rsidRDefault="00DB2D47" w:rsidP="00282964">
            <w:pPr>
              <w:pStyle w:val="NoSpacing"/>
              <w:jc w:val="center"/>
              <w:rPr>
                <w:b w:val="0"/>
                <w:sz w:val="24"/>
              </w:rPr>
            </w:pPr>
            <w:r w:rsidRPr="00DB2D47">
              <w:rPr>
                <w:b w:val="0"/>
                <w:sz w:val="24"/>
              </w:rPr>
              <w:sym w:font="Wingdings" w:char="F028"/>
            </w:r>
            <w:r w:rsidRPr="00DB2D47">
              <w:rPr>
                <w:rFonts w:asciiTheme="minorHAnsi" w:hAnsiTheme="minorHAnsi"/>
                <w:b w:val="0"/>
                <w:sz w:val="24"/>
              </w:rPr>
              <w:t>Phone us on 020-8123-8697</w:t>
            </w:r>
          </w:p>
        </w:tc>
      </w:tr>
      <w:tr w:rsidR="00DB2D47" w:rsidRPr="00DB2D47" w:rsidTr="00282964">
        <w:trPr>
          <w:cnfStyle w:val="000000100000"/>
          <w:trHeight w:val="324"/>
        </w:trPr>
        <w:tc>
          <w:tcPr>
            <w:cnfStyle w:val="001000000000"/>
            <w:tcW w:w="10421" w:type="dxa"/>
          </w:tcPr>
          <w:p w:rsidR="00DB2D47" w:rsidRPr="00DB2D47" w:rsidRDefault="00DB2D47" w:rsidP="00282964">
            <w:pPr>
              <w:pStyle w:val="NoSpacing"/>
              <w:jc w:val="center"/>
              <w:rPr>
                <w:b w:val="0"/>
                <w:sz w:val="24"/>
              </w:rPr>
            </w:pPr>
            <w:r w:rsidRPr="00DB2D47">
              <w:rPr>
                <w:b w:val="0"/>
                <w:sz w:val="24"/>
              </w:rPr>
              <w:sym w:font="Wingdings" w:char="F03A"/>
            </w:r>
            <w:r w:rsidRPr="00DB2D47">
              <w:rPr>
                <w:rFonts w:asciiTheme="minorHAnsi" w:hAnsiTheme="minorHAnsi"/>
                <w:b w:val="0"/>
                <w:sz w:val="24"/>
              </w:rPr>
              <w:t xml:space="preserve">Email us </w:t>
            </w:r>
            <w:hyperlink r:id="rId7" w:history="1">
              <w:r w:rsidRPr="00DB2D47">
                <w:rPr>
                  <w:rStyle w:val="Hyperlink"/>
                  <w:rFonts w:asciiTheme="minorHAnsi" w:hAnsiTheme="minorHAnsi"/>
                  <w:b w:val="0"/>
                  <w:sz w:val="24"/>
                </w:rPr>
                <w:t>info@e-entertainers.co.uk</w:t>
              </w:r>
            </w:hyperlink>
          </w:p>
        </w:tc>
      </w:tr>
      <w:tr w:rsidR="00DB2D47" w:rsidRPr="00DB2D47" w:rsidTr="00282964">
        <w:trPr>
          <w:cnfStyle w:val="000000010000"/>
          <w:trHeight w:val="307"/>
        </w:trPr>
        <w:tc>
          <w:tcPr>
            <w:cnfStyle w:val="001000000000"/>
            <w:tcW w:w="10421" w:type="dxa"/>
          </w:tcPr>
          <w:p w:rsidR="00DB2D47" w:rsidRPr="00DB2D47" w:rsidRDefault="00DB2D47" w:rsidP="00282964">
            <w:pPr>
              <w:pStyle w:val="NoSpacing"/>
              <w:jc w:val="center"/>
              <w:rPr>
                <w:b w:val="0"/>
                <w:sz w:val="24"/>
              </w:rPr>
            </w:pPr>
            <w:r w:rsidRPr="00DB2D47">
              <w:rPr>
                <w:b w:val="0"/>
                <w:sz w:val="24"/>
              </w:rPr>
              <w:sym w:font="Wingdings" w:char="F02A"/>
            </w:r>
            <w:r w:rsidRPr="00DB2D47">
              <w:rPr>
                <w:rFonts w:asciiTheme="minorHAnsi" w:hAnsiTheme="minorHAnsi"/>
                <w:b w:val="0"/>
                <w:sz w:val="24"/>
              </w:rPr>
              <w:t>Write to us: 6 Tirlemont Road, South Croydon, Surrey, CR2 6DS</w:t>
            </w:r>
          </w:p>
        </w:tc>
      </w:tr>
      <w:tr w:rsidR="00DB2D47" w:rsidRPr="00DB2D47" w:rsidTr="00282964">
        <w:trPr>
          <w:cnfStyle w:val="000000100000"/>
          <w:trHeight w:val="324"/>
        </w:trPr>
        <w:tc>
          <w:tcPr>
            <w:cnfStyle w:val="001000000000"/>
            <w:tcW w:w="10421" w:type="dxa"/>
          </w:tcPr>
          <w:p w:rsidR="00DB2D47" w:rsidRPr="00DB2D47" w:rsidRDefault="00DB2D47" w:rsidP="00282964">
            <w:pPr>
              <w:pStyle w:val="NoSpacing"/>
              <w:jc w:val="center"/>
              <w:rPr>
                <w:b w:val="0"/>
                <w:sz w:val="24"/>
              </w:rPr>
            </w:pPr>
            <w:r w:rsidRPr="00DB2D47">
              <w:rPr>
                <w:b w:val="0"/>
                <w:sz w:val="24"/>
              </w:rPr>
              <w:sym w:font="Wingdings" w:char="F038"/>
            </w:r>
            <w:r w:rsidRPr="00DB2D47">
              <w:rPr>
                <w:rFonts w:asciiTheme="minorHAnsi" w:hAnsiTheme="minorHAnsi"/>
                <w:b w:val="0"/>
                <w:sz w:val="24"/>
              </w:rPr>
              <w:t xml:space="preserve">Visit us online: </w:t>
            </w:r>
            <w:hyperlink r:id="rId8" w:history="1">
              <w:r w:rsidRPr="00DB2D47">
                <w:rPr>
                  <w:rStyle w:val="Hyperlink"/>
                  <w:rFonts w:asciiTheme="minorHAnsi" w:hAnsiTheme="minorHAnsi"/>
                  <w:b w:val="0"/>
                  <w:sz w:val="24"/>
                </w:rPr>
                <w:t>www.e-entertainers.co.uk</w:t>
              </w:r>
            </w:hyperlink>
          </w:p>
        </w:tc>
      </w:tr>
      <w:tr w:rsidR="00DB2D47" w:rsidRPr="00DB2D47" w:rsidTr="00282964">
        <w:trPr>
          <w:cnfStyle w:val="000000010000"/>
          <w:trHeight w:val="340"/>
        </w:trPr>
        <w:tc>
          <w:tcPr>
            <w:cnfStyle w:val="001000000000"/>
            <w:tcW w:w="10421" w:type="dxa"/>
          </w:tcPr>
          <w:p w:rsidR="00DB2D47" w:rsidRPr="00DB2D47" w:rsidRDefault="00DB2D47" w:rsidP="00282964">
            <w:pPr>
              <w:pStyle w:val="NoSpacing"/>
              <w:jc w:val="center"/>
              <w:rPr>
                <w:b w:val="0"/>
                <w:sz w:val="24"/>
              </w:rPr>
            </w:pPr>
            <w:r w:rsidRPr="00DB2D47">
              <w:rPr>
                <w:noProof/>
                <w:sz w:val="24"/>
                <w:lang w:eastAsia="en-GB"/>
              </w:rPr>
              <w:drawing>
                <wp:inline distT="0" distB="0" distL="0" distR="0">
                  <wp:extent cx="165445" cy="161925"/>
                  <wp:effectExtent l="19050" t="0" r="6005" b="0"/>
                  <wp:docPr id="3"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rcRect l="12698" t="11111" r="12698" b="15873"/>
                          <a:stretch>
                            <a:fillRect/>
                          </a:stretch>
                        </pic:blipFill>
                        <pic:spPr>
                          <a:xfrm>
                            <a:off x="0" y="0"/>
                            <a:ext cx="165445" cy="161925"/>
                          </a:xfrm>
                          <a:prstGeom prst="rect">
                            <a:avLst/>
                          </a:prstGeom>
                        </pic:spPr>
                      </pic:pic>
                    </a:graphicData>
                  </a:graphic>
                </wp:inline>
              </w:drawing>
            </w:r>
            <w:r w:rsidRPr="00DB2D47">
              <w:rPr>
                <w:rFonts w:asciiTheme="minorHAnsi" w:hAnsiTheme="minorHAnsi"/>
                <w:b w:val="0"/>
                <w:sz w:val="24"/>
              </w:rPr>
              <w:t xml:space="preserve">Facebook: </w:t>
            </w:r>
            <w:hyperlink r:id="rId10" w:history="1">
              <w:r w:rsidR="00D54EF8" w:rsidRPr="00D54EF8">
                <w:rPr>
                  <w:rStyle w:val="Hyperlink"/>
                  <w:rFonts w:asciiTheme="minorHAnsi" w:hAnsiTheme="minorHAnsi"/>
                  <w:b w:val="0"/>
                  <w:sz w:val="24"/>
                </w:rPr>
                <w:t>www.facebook.com/einsteins.entertainers.science</w:t>
              </w:r>
            </w:hyperlink>
            <w:r w:rsidR="00D54EF8">
              <w:rPr>
                <w:rFonts w:asciiTheme="minorHAnsi" w:hAnsiTheme="minorHAnsi"/>
                <w:b w:val="0"/>
                <w:sz w:val="24"/>
              </w:rPr>
              <w:t xml:space="preserve"> </w:t>
            </w:r>
          </w:p>
        </w:tc>
      </w:tr>
      <w:tr w:rsidR="00DB2D47" w:rsidRPr="00DB2D47" w:rsidTr="00282964">
        <w:trPr>
          <w:cnfStyle w:val="000000100000"/>
          <w:trHeight w:val="340"/>
        </w:trPr>
        <w:tc>
          <w:tcPr>
            <w:cnfStyle w:val="001000000000"/>
            <w:tcW w:w="10421" w:type="dxa"/>
          </w:tcPr>
          <w:p w:rsidR="00DB2D47" w:rsidRPr="00DB2D47" w:rsidRDefault="00DB2D47" w:rsidP="00282964">
            <w:pPr>
              <w:pStyle w:val="NoSpacing"/>
              <w:jc w:val="center"/>
              <w:rPr>
                <w:b w:val="0"/>
                <w:sz w:val="24"/>
              </w:rPr>
            </w:pPr>
            <w:r w:rsidRPr="00DB2D47">
              <w:rPr>
                <w:noProof/>
                <w:sz w:val="24"/>
                <w:lang w:eastAsia="en-GB"/>
              </w:rPr>
              <w:drawing>
                <wp:inline distT="0" distB="0" distL="0" distR="0">
                  <wp:extent cx="154745" cy="152400"/>
                  <wp:effectExtent l="19050" t="0" r="0" b="0"/>
                  <wp:docPr id="4" name="Picture 1" descr="twitter-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black.png"/>
                          <pic:cNvPicPr/>
                        </pic:nvPicPr>
                        <pic:blipFill>
                          <a:blip r:embed="rId11" cstate="print"/>
                          <a:srcRect l="13483" t="12360" r="12360" b="14607"/>
                          <a:stretch>
                            <a:fillRect/>
                          </a:stretch>
                        </pic:blipFill>
                        <pic:spPr>
                          <a:xfrm>
                            <a:off x="0" y="0"/>
                            <a:ext cx="154745" cy="152400"/>
                          </a:xfrm>
                          <a:prstGeom prst="rect">
                            <a:avLst/>
                          </a:prstGeom>
                        </pic:spPr>
                      </pic:pic>
                    </a:graphicData>
                  </a:graphic>
                </wp:inline>
              </w:drawing>
            </w:r>
            <w:r w:rsidRPr="00DB2D47">
              <w:rPr>
                <w:rFonts w:asciiTheme="minorHAnsi" w:hAnsiTheme="minorHAnsi"/>
                <w:b w:val="0"/>
                <w:sz w:val="24"/>
              </w:rPr>
              <w:t>Twitter: @</w:t>
            </w:r>
            <w:proofErr w:type="spellStart"/>
            <w:r w:rsidRPr="00DB2D47">
              <w:rPr>
                <w:rFonts w:asciiTheme="minorHAnsi" w:hAnsiTheme="minorHAnsi"/>
                <w:b w:val="0"/>
                <w:sz w:val="24"/>
              </w:rPr>
              <w:t>eentertainers</w:t>
            </w:r>
            <w:proofErr w:type="spellEnd"/>
          </w:p>
        </w:tc>
      </w:tr>
    </w:tbl>
    <w:p w:rsidR="00282964" w:rsidRPr="00282964" w:rsidRDefault="00282964">
      <w:pPr>
        <w:rPr>
          <w:color w:val="4BACC6" w:themeColor="accent5"/>
          <w:sz w:val="20"/>
        </w:rPr>
      </w:pPr>
    </w:p>
    <w:p w:rsidR="003735F2" w:rsidRPr="00282964" w:rsidRDefault="003735F2" w:rsidP="006D60BE">
      <w:pPr>
        <w:jc w:val="center"/>
        <w:rPr>
          <w:b/>
          <w:color w:val="4BACC6" w:themeColor="accent5"/>
          <w:sz w:val="28"/>
        </w:rPr>
      </w:pPr>
      <w:r w:rsidRPr="00282964">
        <w:rPr>
          <w:b/>
          <w:color w:val="4BACC6" w:themeColor="accent5"/>
          <w:sz w:val="28"/>
        </w:rPr>
        <w:t xml:space="preserve">Thank you for your interest in Einstein’s Entertainers Science Parties. </w:t>
      </w:r>
      <w:r w:rsidR="006D60BE">
        <w:rPr>
          <w:b/>
          <w:color w:val="4BACC6" w:themeColor="accent5"/>
          <w:sz w:val="28"/>
        </w:rPr>
        <w:br/>
      </w:r>
      <w:r w:rsidRPr="00282964">
        <w:rPr>
          <w:b/>
          <w:color w:val="4BACC6" w:themeColor="accent5"/>
          <w:sz w:val="28"/>
        </w:rPr>
        <w:t>Please complete and return either via email or post to the above.</w:t>
      </w:r>
    </w:p>
    <w:tbl>
      <w:tblPr>
        <w:tblStyle w:val="LightGrid-Accent5"/>
        <w:tblW w:w="0" w:type="auto"/>
        <w:tblLook w:val="04A0"/>
      </w:tblPr>
      <w:tblGrid>
        <w:gridCol w:w="5207"/>
        <w:gridCol w:w="5207"/>
      </w:tblGrid>
      <w:tr w:rsidR="003735F2" w:rsidRPr="00DB2D47" w:rsidTr="00DB2D47">
        <w:trPr>
          <w:cnfStyle w:val="100000000000"/>
          <w:trHeight w:val="255"/>
        </w:trPr>
        <w:tc>
          <w:tcPr>
            <w:cnfStyle w:val="001000000000"/>
            <w:tcW w:w="10414" w:type="dxa"/>
            <w:gridSpan w:val="2"/>
          </w:tcPr>
          <w:p w:rsidR="003735F2" w:rsidRPr="00282964" w:rsidRDefault="003735F2" w:rsidP="003735F2">
            <w:pPr>
              <w:jc w:val="center"/>
              <w:rPr>
                <w:rFonts w:asciiTheme="minorHAnsi" w:hAnsiTheme="minorHAnsi"/>
                <w:sz w:val="24"/>
              </w:rPr>
            </w:pPr>
            <w:r w:rsidRPr="00282964">
              <w:rPr>
                <w:rFonts w:asciiTheme="minorHAnsi" w:hAnsiTheme="minorHAnsi"/>
                <w:sz w:val="24"/>
              </w:rPr>
              <w:t>BOOKING INFORMATION</w:t>
            </w:r>
          </w:p>
        </w:tc>
      </w:tr>
      <w:tr w:rsidR="003735F2" w:rsidRPr="00DB2D47" w:rsidTr="00DB2D47">
        <w:trPr>
          <w:cnfStyle w:val="000000100000"/>
          <w:trHeight w:val="270"/>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Name of child and date of  birth</w:t>
            </w:r>
          </w:p>
        </w:tc>
        <w:tc>
          <w:tcPr>
            <w:tcW w:w="5207" w:type="dxa"/>
          </w:tcPr>
          <w:p w:rsidR="003735F2" w:rsidRPr="00282964" w:rsidRDefault="003735F2">
            <w:pPr>
              <w:cnfStyle w:val="000000100000"/>
              <w:rPr>
                <w:sz w:val="24"/>
              </w:rPr>
            </w:pPr>
          </w:p>
        </w:tc>
      </w:tr>
      <w:tr w:rsidR="003735F2" w:rsidRPr="00DB2D47" w:rsidTr="00DB2D47">
        <w:trPr>
          <w:cnfStyle w:val="000000010000"/>
          <w:trHeight w:val="285"/>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Your name and relationship to the above</w:t>
            </w:r>
          </w:p>
        </w:tc>
        <w:tc>
          <w:tcPr>
            <w:tcW w:w="5207" w:type="dxa"/>
          </w:tcPr>
          <w:p w:rsidR="003735F2" w:rsidRPr="00282964" w:rsidRDefault="003735F2">
            <w:pPr>
              <w:cnfStyle w:val="000000010000"/>
              <w:rPr>
                <w:sz w:val="24"/>
              </w:rPr>
            </w:pPr>
          </w:p>
        </w:tc>
      </w:tr>
      <w:tr w:rsidR="003735F2" w:rsidRPr="00DB2D47" w:rsidTr="00DB2D47">
        <w:trPr>
          <w:cnfStyle w:val="000000100000"/>
          <w:trHeight w:val="270"/>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Contact numbers</w:t>
            </w:r>
          </w:p>
        </w:tc>
        <w:tc>
          <w:tcPr>
            <w:tcW w:w="5207" w:type="dxa"/>
          </w:tcPr>
          <w:p w:rsidR="003735F2" w:rsidRPr="00282964" w:rsidRDefault="003735F2">
            <w:pPr>
              <w:cnfStyle w:val="000000100000"/>
              <w:rPr>
                <w:sz w:val="24"/>
              </w:rPr>
            </w:pPr>
          </w:p>
        </w:tc>
      </w:tr>
      <w:tr w:rsidR="003735F2" w:rsidRPr="00DB2D47" w:rsidTr="00DB2D47">
        <w:trPr>
          <w:cnfStyle w:val="000000010000"/>
          <w:trHeight w:val="270"/>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Email address</w:t>
            </w:r>
          </w:p>
        </w:tc>
        <w:tc>
          <w:tcPr>
            <w:tcW w:w="5207" w:type="dxa"/>
          </w:tcPr>
          <w:p w:rsidR="003735F2" w:rsidRPr="00282964" w:rsidRDefault="003735F2">
            <w:pPr>
              <w:cnfStyle w:val="000000010000"/>
              <w:rPr>
                <w:sz w:val="24"/>
              </w:rPr>
            </w:pPr>
          </w:p>
        </w:tc>
      </w:tr>
      <w:tr w:rsidR="003735F2" w:rsidRPr="00DB2D47" w:rsidTr="00DB2D47">
        <w:trPr>
          <w:cnfStyle w:val="000000100000"/>
          <w:trHeight w:val="285"/>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 xml:space="preserve">Postal address </w:t>
            </w:r>
            <w:proofErr w:type="spellStart"/>
            <w:r w:rsidRPr="00282964">
              <w:rPr>
                <w:rFonts w:asciiTheme="minorHAnsi" w:hAnsiTheme="minorHAnsi"/>
                <w:b w:val="0"/>
                <w:sz w:val="24"/>
              </w:rPr>
              <w:t>inc.postcode</w:t>
            </w:r>
            <w:proofErr w:type="spellEnd"/>
          </w:p>
        </w:tc>
        <w:tc>
          <w:tcPr>
            <w:tcW w:w="5207" w:type="dxa"/>
          </w:tcPr>
          <w:p w:rsidR="003735F2" w:rsidRPr="00282964" w:rsidRDefault="003735F2">
            <w:pPr>
              <w:cnfStyle w:val="000000100000"/>
              <w:rPr>
                <w:sz w:val="24"/>
              </w:rPr>
            </w:pPr>
          </w:p>
        </w:tc>
      </w:tr>
      <w:tr w:rsidR="003735F2" w:rsidRPr="00DB2D47" w:rsidTr="00DB2D47">
        <w:trPr>
          <w:cnfStyle w:val="000000010000"/>
          <w:trHeight w:val="270"/>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How did you hear about us?</w:t>
            </w:r>
          </w:p>
        </w:tc>
        <w:tc>
          <w:tcPr>
            <w:tcW w:w="5207" w:type="dxa"/>
          </w:tcPr>
          <w:p w:rsidR="003735F2" w:rsidRPr="00282964" w:rsidRDefault="003735F2">
            <w:pPr>
              <w:cnfStyle w:val="000000010000"/>
              <w:rPr>
                <w:sz w:val="24"/>
              </w:rPr>
            </w:pPr>
          </w:p>
        </w:tc>
      </w:tr>
      <w:tr w:rsidR="003735F2" w:rsidRPr="00DB2D47" w:rsidTr="00DB2D47">
        <w:trPr>
          <w:cnfStyle w:val="000000100000"/>
          <w:trHeight w:val="524"/>
        </w:trPr>
        <w:tc>
          <w:tcPr>
            <w:cnfStyle w:val="001000000000"/>
            <w:tcW w:w="10414" w:type="dxa"/>
            <w:gridSpan w:val="2"/>
          </w:tcPr>
          <w:p w:rsidR="003735F2" w:rsidRPr="00282964" w:rsidRDefault="003735F2">
            <w:pPr>
              <w:rPr>
                <w:rFonts w:asciiTheme="minorHAnsi" w:hAnsiTheme="minorHAnsi"/>
                <w:b w:val="0"/>
                <w:sz w:val="24"/>
              </w:rPr>
            </w:pPr>
          </w:p>
          <w:p w:rsidR="003735F2" w:rsidRPr="00282964" w:rsidRDefault="003735F2">
            <w:pPr>
              <w:rPr>
                <w:rFonts w:asciiTheme="minorHAnsi" w:hAnsiTheme="minorHAnsi"/>
                <w:sz w:val="24"/>
              </w:rPr>
            </w:pPr>
          </w:p>
        </w:tc>
      </w:tr>
      <w:tr w:rsidR="003735F2" w:rsidRPr="00DB2D47" w:rsidTr="00DB2D47">
        <w:trPr>
          <w:cnfStyle w:val="000000010000"/>
          <w:trHeight w:val="270"/>
        </w:trPr>
        <w:tc>
          <w:tcPr>
            <w:cnfStyle w:val="001000000000"/>
            <w:tcW w:w="10414" w:type="dxa"/>
            <w:gridSpan w:val="2"/>
          </w:tcPr>
          <w:p w:rsidR="003735F2" w:rsidRPr="00282964" w:rsidRDefault="003735F2" w:rsidP="003735F2">
            <w:pPr>
              <w:jc w:val="center"/>
              <w:rPr>
                <w:rFonts w:asciiTheme="minorHAnsi" w:hAnsiTheme="minorHAnsi"/>
                <w:sz w:val="24"/>
              </w:rPr>
            </w:pPr>
            <w:r w:rsidRPr="00282964">
              <w:rPr>
                <w:rFonts w:asciiTheme="minorHAnsi" w:hAnsiTheme="minorHAnsi"/>
                <w:sz w:val="24"/>
              </w:rPr>
              <w:t>PARTY DETAILS</w:t>
            </w:r>
          </w:p>
        </w:tc>
      </w:tr>
      <w:tr w:rsidR="003735F2" w:rsidRPr="00DB2D47" w:rsidTr="00DB2D47">
        <w:trPr>
          <w:cnfStyle w:val="000000100000"/>
          <w:trHeight w:val="270"/>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Party date</w:t>
            </w:r>
          </w:p>
        </w:tc>
        <w:tc>
          <w:tcPr>
            <w:tcW w:w="5207" w:type="dxa"/>
          </w:tcPr>
          <w:p w:rsidR="003735F2" w:rsidRPr="00282964" w:rsidRDefault="003735F2">
            <w:pPr>
              <w:cnfStyle w:val="000000100000"/>
              <w:rPr>
                <w:sz w:val="24"/>
              </w:rPr>
            </w:pPr>
          </w:p>
        </w:tc>
      </w:tr>
      <w:tr w:rsidR="003735F2" w:rsidRPr="00DB2D47" w:rsidTr="00DB2D47">
        <w:trPr>
          <w:cnfStyle w:val="000000010000"/>
          <w:trHeight w:val="270"/>
        </w:trPr>
        <w:tc>
          <w:tcPr>
            <w:cnfStyle w:val="001000000000"/>
            <w:tcW w:w="5207" w:type="dxa"/>
          </w:tcPr>
          <w:p w:rsidR="003735F2" w:rsidRPr="00282964" w:rsidRDefault="003735F2" w:rsidP="003735F2">
            <w:pPr>
              <w:rPr>
                <w:rFonts w:asciiTheme="minorHAnsi" w:hAnsiTheme="minorHAnsi"/>
                <w:b w:val="0"/>
                <w:sz w:val="24"/>
              </w:rPr>
            </w:pPr>
            <w:r w:rsidRPr="00282964">
              <w:rPr>
                <w:rFonts w:asciiTheme="minorHAnsi" w:hAnsiTheme="minorHAnsi"/>
                <w:b w:val="0"/>
                <w:sz w:val="24"/>
              </w:rPr>
              <w:t>Party time (11am /3pm start)</w:t>
            </w:r>
          </w:p>
        </w:tc>
        <w:tc>
          <w:tcPr>
            <w:tcW w:w="5207" w:type="dxa"/>
          </w:tcPr>
          <w:p w:rsidR="003735F2" w:rsidRPr="00282964" w:rsidRDefault="003735F2">
            <w:pPr>
              <w:cnfStyle w:val="000000010000"/>
              <w:rPr>
                <w:sz w:val="24"/>
              </w:rPr>
            </w:pPr>
          </w:p>
        </w:tc>
      </w:tr>
      <w:tr w:rsidR="003735F2" w:rsidRPr="00DB2D47" w:rsidTr="00DB2D47">
        <w:trPr>
          <w:cnfStyle w:val="000000100000"/>
          <w:trHeight w:val="285"/>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Party address inc. postcode</w:t>
            </w:r>
          </w:p>
        </w:tc>
        <w:tc>
          <w:tcPr>
            <w:tcW w:w="5207" w:type="dxa"/>
          </w:tcPr>
          <w:p w:rsidR="003735F2" w:rsidRPr="00282964" w:rsidRDefault="003735F2">
            <w:pPr>
              <w:cnfStyle w:val="000000100000"/>
              <w:rPr>
                <w:sz w:val="24"/>
              </w:rPr>
            </w:pPr>
          </w:p>
        </w:tc>
      </w:tr>
      <w:tr w:rsidR="003735F2" w:rsidRPr="00DB2D47" w:rsidTr="00DB2D47">
        <w:trPr>
          <w:cnfStyle w:val="000000010000"/>
          <w:trHeight w:val="509"/>
        </w:trPr>
        <w:tc>
          <w:tcPr>
            <w:cnfStyle w:val="001000000000"/>
            <w:tcW w:w="5207" w:type="dxa"/>
          </w:tcPr>
          <w:p w:rsidR="003735F2" w:rsidRPr="00282964" w:rsidRDefault="003735F2" w:rsidP="003735F2">
            <w:pPr>
              <w:rPr>
                <w:rFonts w:asciiTheme="minorHAnsi" w:hAnsiTheme="minorHAnsi"/>
                <w:b w:val="0"/>
                <w:sz w:val="24"/>
              </w:rPr>
            </w:pPr>
            <w:r w:rsidRPr="00282964">
              <w:rPr>
                <w:rFonts w:asciiTheme="minorHAnsi" w:hAnsiTheme="minorHAnsi"/>
                <w:b w:val="0"/>
                <w:sz w:val="24"/>
              </w:rPr>
              <w:t>Number of children attending (£5.00 per head over 20 children)</w:t>
            </w:r>
          </w:p>
        </w:tc>
        <w:tc>
          <w:tcPr>
            <w:tcW w:w="5207" w:type="dxa"/>
          </w:tcPr>
          <w:p w:rsidR="003735F2" w:rsidRPr="00282964" w:rsidRDefault="003735F2">
            <w:pPr>
              <w:cnfStyle w:val="000000010000"/>
              <w:rPr>
                <w:sz w:val="24"/>
              </w:rPr>
            </w:pPr>
          </w:p>
        </w:tc>
      </w:tr>
      <w:tr w:rsidR="003735F2" w:rsidRPr="00DB2D47" w:rsidTr="00DB2D47">
        <w:trPr>
          <w:cnfStyle w:val="000000100000"/>
          <w:trHeight w:val="285"/>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Party type (basic 1 hour/premium 1.5 hours)</w:t>
            </w:r>
          </w:p>
        </w:tc>
        <w:tc>
          <w:tcPr>
            <w:tcW w:w="5207" w:type="dxa"/>
          </w:tcPr>
          <w:p w:rsidR="003735F2" w:rsidRPr="00282964" w:rsidRDefault="003735F2">
            <w:pPr>
              <w:cnfStyle w:val="000000100000"/>
              <w:rPr>
                <w:sz w:val="24"/>
              </w:rPr>
            </w:pPr>
          </w:p>
        </w:tc>
      </w:tr>
      <w:tr w:rsidR="003735F2" w:rsidRPr="00DB2D47" w:rsidTr="00DB2D47">
        <w:trPr>
          <w:cnfStyle w:val="000000010000"/>
          <w:trHeight w:val="270"/>
        </w:trPr>
        <w:tc>
          <w:tcPr>
            <w:cnfStyle w:val="001000000000"/>
            <w:tcW w:w="5207" w:type="dxa"/>
          </w:tcPr>
          <w:p w:rsidR="003735F2" w:rsidRPr="00282964" w:rsidRDefault="003735F2" w:rsidP="00C815FD">
            <w:pPr>
              <w:rPr>
                <w:rFonts w:asciiTheme="minorHAnsi" w:hAnsiTheme="minorHAnsi"/>
                <w:b w:val="0"/>
                <w:sz w:val="24"/>
              </w:rPr>
            </w:pPr>
            <w:r w:rsidRPr="00282964">
              <w:rPr>
                <w:rFonts w:asciiTheme="minorHAnsi" w:hAnsiTheme="minorHAnsi"/>
                <w:b w:val="0"/>
                <w:sz w:val="24"/>
              </w:rPr>
              <w:t>Party bags (£</w:t>
            </w:r>
            <w:r w:rsidR="00C815FD">
              <w:rPr>
                <w:rFonts w:asciiTheme="minorHAnsi" w:hAnsiTheme="minorHAnsi"/>
                <w:b w:val="0"/>
                <w:sz w:val="24"/>
              </w:rPr>
              <w:t>4</w:t>
            </w:r>
            <w:r w:rsidRPr="00282964">
              <w:rPr>
                <w:rFonts w:asciiTheme="minorHAnsi" w:hAnsiTheme="minorHAnsi"/>
                <w:b w:val="0"/>
                <w:sz w:val="24"/>
              </w:rPr>
              <w:t>.00 per bag)</w:t>
            </w:r>
          </w:p>
        </w:tc>
        <w:tc>
          <w:tcPr>
            <w:tcW w:w="5207" w:type="dxa"/>
          </w:tcPr>
          <w:p w:rsidR="003735F2" w:rsidRPr="00282964" w:rsidRDefault="003735F2">
            <w:pPr>
              <w:cnfStyle w:val="000000010000"/>
              <w:rPr>
                <w:sz w:val="24"/>
              </w:rPr>
            </w:pPr>
          </w:p>
        </w:tc>
      </w:tr>
      <w:tr w:rsidR="003735F2" w:rsidRPr="00DB2D47" w:rsidTr="00DB2D47">
        <w:trPr>
          <w:cnfStyle w:val="000000100000"/>
          <w:trHeight w:val="524"/>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 xml:space="preserve">Break required after the first hour (premium only – 15/30 </w:t>
            </w:r>
            <w:proofErr w:type="spellStart"/>
            <w:r w:rsidRPr="00282964">
              <w:rPr>
                <w:rFonts w:asciiTheme="minorHAnsi" w:hAnsiTheme="minorHAnsi"/>
                <w:b w:val="0"/>
                <w:sz w:val="24"/>
              </w:rPr>
              <w:t>mins</w:t>
            </w:r>
            <w:proofErr w:type="spellEnd"/>
            <w:r w:rsidRPr="00282964">
              <w:rPr>
                <w:rFonts w:asciiTheme="minorHAnsi" w:hAnsiTheme="minorHAnsi"/>
                <w:b w:val="0"/>
                <w:sz w:val="24"/>
              </w:rPr>
              <w:t>)</w:t>
            </w:r>
          </w:p>
        </w:tc>
        <w:tc>
          <w:tcPr>
            <w:tcW w:w="5207" w:type="dxa"/>
          </w:tcPr>
          <w:p w:rsidR="003735F2" w:rsidRPr="00282964" w:rsidRDefault="003735F2">
            <w:pPr>
              <w:cnfStyle w:val="000000100000"/>
              <w:rPr>
                <w:sz w:val="24"/>
              </w:rPr>
            </w:pPr>
          </w:p>
        </w:tc>
      </w:tr>
      <w:tr w:rsidR="003735F2" w:rsidRPr="00DB2D47" w:rsidTr="00DB2D47">
        <w:trPr>
          <w:cnfStyle w:val="000000010000"/>
          <w:trHeight w:val="524"/>
        </w:trPr>
        <w:tc>
          <w:tcPr>
            <w:cnfStyle w:val="001000000000"/>
            <w:tcW w:w="5207" w:type="dxa"/>
          </w:tcPr>
          <w:p w:rsidR="003735F2" w:rsidRPr="00282964" w:rsidRDefault="003735F2">
            <w:pPr>
              <w:rPr>
                <w:rFonts w:asciiTheme="minorHAnsi" w:hAnsiTheme="minorHAnsi"/>
                <w:b w:val="0"/>
                <w:sz w:val="24"/>
              </w:rPr>
            </w:pPr>
            <w:r w:rsidRPr="00282964">
              <w:rPr>
                <w:rFonts w:asciiTheme="minorHAnsi" w:hAnsiTheme="minorHAnsi"/>
                <w:b w:val="0"/>
                <w:sz w:val="24"/>
              </w:rPr>
              <w:t>Relevant medical info of guests (adults and children)</w:t>
            </w:r>
          </w:p>
        </w:tc>
        <w:tc>
          <w:tcPr>
            <w:tcW w:w="5207" w:type="dxa"/>
          </w:tcPr>
          <w:p w:rsidR="003735F2" w:rsidRPr="00282964" w:rsidRDefault="003735F2">
            <w:pPr>
              <w:cnfStyle w:val="000000010000"/>
              <w:rPr>
                <w:sz w:val="24"/>
              </w:rPr>
            </w:pPr>
          </w:p>
        </w:tc>
      </w:tr>
      <w:tr w:rsidR="00DB2D47" w:rsidRPr="00DB2D47" w:rsidTr="00DB2D47">
        <w:trPr>
          <w:cnfStyle w:val="000000100000"/>
          <w:trHeight w:val="509"/>
        </w:trPr>
        <w:tc>
          <w:tcPr>
            <w:cnfStyle w:val="001000000000"/>
            <w:tcW w:w="10414" w:type="dxa"/>
            <w:gridSpan w:val="2"/>
          </w:tcPr>
          <w:p w:rsidR="00DB2D47" w:rsidRPr="00282964" w:rsidRDefault="00DB2D47">
            <w:pPr>
              <w:rPr>
                <w:rFonts w:asciiTheme="minorHAnsi" w:hAnsiTheme="minorHAnsi"/>
                <w:b w:val="0"/>
                <w:sz w:val="24"/>
              </w:rPr>
            </w:pPr>
          </w:p>
          <w:p w:rsidR="00DB2D47" w:rsidRPr="00282964" w:rsidRDefault="00DB2D47">
            <w:pPr>
              <w:rPr>
                <w:rFonts w:asciiTheme="minorHAnsi" w:hAnsiTheme="minorHAnsi"/>
                <w:sz w:val="24"/>
              </w:rPr>
            </w:pPr>
          </w:p>
        </w:tc>
      </w:tr>
      <w:tr w:rsidR="00DB2D47" w:rsidRPr="00DB2D47" w:rsidTr="00DB2D47">
        <w:trPr>
          <w:cnfStyle w:val="000000010000"/>
          <w:trHeight w:val="270"/>
        </w:trPr>
        <w:tc>
          <w:tcPr>
            <w:cnfStyle w:val="001000000000"/>
            <w:tcW w:w="10414" w:type="dxa"/>
            <w:gridSpan w:val="2"/>
          </w:tcPr>
          <w:p w:rsidR="00DB2D47" w:rsidRPr="00282964" w:rsidRDefault="00DB2D47" w:rsidP="00DB2D47">
            <w:pPr>
              <w:jc w:val="center"/>
              <w:rPr>
                <w:rFonts w:asciiTheme="minorHAnsi" w:hAnsiTheme="minorHAnsi"/>
                <w:sz w:val="24"/>
              </w:rPr>
            </w:pPr>
            <w:r w:rsidRPr="00282964">
              <w:rPr>
                <w:rFonts w:asciiTheme="minorHAnsi" w:hAnsiTheme="minorHAnsi"/>
                <w:sz w:val="24"/>
              </w:rPr>
              <w:t>PREMIUM OPTIONS</w:t>
            </w:r>
          </w:p>
        </w:tc>
      </w:tr>
      <w:tr w:rsidR="00DB2D47" w:rsidRPr="00DB2D47" w:rsidTr="00DB2D47">
        <w:trPr>
          <w:cnfStyle w:val="000000100000"/>
          <w:trHeight w:val="270"/>
        </w:trPr>
        <w:tc>
          <w:tcPr>
            <w:cnfStyle w:val="001000000000"/>
            <w:tcW w:w="5207" w:type="dxa"/>
          </w:tcPr>
          <w:p w:rsidR="00DB2D47" w:rsidRPr="00282964" w:rsidRDefault="00DB2D47">
            <w:pPr>
              <w:rPr>
                <w:rFonts w:asciiTheme="minorHAnsi" w:hAnsiTheme="minorHAnsi"/>
                <w:b w:val="0"/>
                <w:sz w:val="24"/>
              </w:rPr>
            </w:pPr>
            <w:r w:rsidRPr="00282964">
              <w:rPr>
                <w:rFonts w:asciiTheme="minorHAnsi" w:hAnsiTheme="minorHAnsi"/>
                <w:b w:val="0"/>
                <w:sz w:val="24"/>
              </w:rPr>
              <w:t>Dry ice – no special requirements</w:t>
            </w:r>
          </w:p>
        </w:tc>
        <w:tc>
          <w:tcPr>
            <w:tcW w:w="5207" w:type="dxa"/>
          </w:tcPr>
          <w:p w:rsidR="00DB2D47" w:rsidRPr="00282964" w:rsidRDefault="00DB2D47">
            <w:pPr>
              <w:cnfStyle w:val="000000100000"/>
              <w:rPr>
                <w:sz w:val="24"/>
              </w:rPr>
            </w:pPr>
          </w:p>
        </w:tc>
      </w:tr>
      <w:tr w:rsidR="00DB2D47" w:rsidRPr="00DB2D47" w:rsidTr="00DB2D47">
        <w:trPr>
          <w:cnfStyle w:val="000000010000"/>
          <w:trHeight w:val="270"/>
        </w:trPr>
        <w:tc>
          <w:tcPr>
            <w:cnfStyle w:val="001000000000"/>
            <w:tcW w:w="5207" w:type="dxa"/>
          </w:tcPr>
          <w:p w:rsidR="00DB2D47" w:rsidRPr="00282964" w:rsidRDefault="00DB2D47">
            <w:pPr>
              <w:rPr>
                <w:rFonts w:asciiTheme="minorHAnsi" w:hAnsiTheme="minorHAnsi"/>
                <w:b w:val="0"/>
                <w:sz w:val="24"/>
              </w:rPr>
            </w:pPr>
            <w:r w:rsidRPr="00282964">
              <w:rPr>
                <w:rFonts w:asciiTheme="minorHAnsi" w:hAnsiTheme="minorHAnsi"/>
                <w:b w:val="0"/>
                <w:sz w:val="24"/>
              </w:rPr>
              <w:t>Pink potions – no special requirements</w:t>
            </w:r>
          </w:p>
        </w:tc>
        <w:tc>
          <w:tcPr>
            <w:tcW w:w="5207" w:type="dxa"/>
          </w:tcPr>
          <w:p w:rsidR="00DB2D47" w:rsidRPr="00282964" w:rsidRDefault="00DB2D47">
            <w:pPr>
              <w:cnfStyle w:val="000000010000"/>
              <w:rPr>
                <w:sz w:val="24"/>
              </w:rPr>
            </w:pPr>
          </w:p>
        </w:tc>
      </w:tr>
      <w:tr w:rsidR="00DB2D47" w:rsidRPr="00DB2D47" w:rsidTr="00DB2D47">
        <w:trPr>
          <w:cnfStyle w:val="000000100000"/>
          <w:trHeight w:val="285"/>
        </w:trPr>
        <w:tc>
          <w:tcPr>
            <w:cnfStyle w:val="001000000000"/>
            <w:tcW w:w="5207" w:type="dxa"/>
          </w:tcPr>
          <w:p w:rsidR="00DB2D47" w:rsidRPr="00282964" w:rsidRDefault="00DB2D47">
            <w:pPr>
              <w:rPr>
                <w:rFonts w:asciiTheme="minorHAnsi" w:hAnsiTheme="minorHAnsi"/>
                <w:b w:val="0"/>
                <w:sz w:val="24"/>
              </w:rPr>
            </w:pPr>
            <w:proofErr w:type="gramStart"/>
            <w:r w:rsidRPr="00282964">
              <w:rPr>
                <w:rFonts w:asciiTheme="minorHAnsi" w:hAnsiTheme="minorHAnsi"/>
                <w:b w:val="0"/>
                <w:sz w:val="24"/>
              </w:rPr>
              <w:t>Candyfloss  -</w:t>
            </w:r>
            <w:proofErr w:type="gramEnd"/>
            <w:r w:rsidRPr="00282964">
              <w:rPr>
                <w:rFonts w:asciiTheme="minorHAnsi" w:hAnsiTheme="minorHAnsi"/>
                <w:b w:val="0"/>
                <w:sz w:val="24"/>
              </w:rPr>
              <w:t xml:space="preserve"> no special requirements.</w:t>
            </w:r>
          </w:p>
        </w:tc>
        <w:tc>
          <w:tcPr>
            <w:tcW w:w="5207" w:type="dxa"/>
          </w:tcPr>
          <w:p w:rsidR="00DB2D47" w:rsidRPr="00282964" w:rsidRDefault="00DB2D47">
            <w:pPr>
              <w:cnfStyle w:val="000000100000"/>
              <w:rPr>
                <w:sz w:val="24"/>
              </w:rPr>
            </w:pPr>
          </w:p>
        </w:tc>
      </w:tr>
      <w:tr w:rsidR="00DB2D47" w:rsidRPr="00DB2D47" w:rsidTr="00DB2D47">
        <w:trPr>
          <w:cnfStyle w:val="000000010000"/>
          <w:trHeight w:val="509"/>
        </w:trPr>
        <w:tc>
          <w:tcPr>
            <w:cnfStyle w:val="001000000000"/>
            <w:tcW w:w="5207" w:type="dxa"/>
          </w:tcPr>
          <w:p w:rsidR="00DB2D47" w:rsidRPr="00282964" w:rsidRDefault="00DB2D47">
            <w:pPr>
              <w:rPr>
                <w:rFonts w:asciiTheme="minorHAnsi" w:hAnsiTheme="minorHAnsi"/>
                <w:b w:val="0"/>
                <w:sz w:val="24"/>
              </w:rPr>
            </w:pPr>
            <w:r w:rsidRPr="00282964">
              <w:rPr>
                <w:rFonts w:asciiTheme="minorHAnsi" w:hAnsiTheme="minorHAnsi"/>
                <w:b w:val="0"/>
                <w:sz w:val="24"/>
              </w:rPr>
              <w:t>Rockets – launch site must be outside. Not recommended in winter</w:t>
            </w:r>
          </w:p>
        </w:tc>
        <w:tc>
          <w:tcPr>
            <w:tcW w:w="5207" w:type="dxa"/>
          </w:tcPr>
          <w:p w:rsidR="00DB2D47" w:rsidRPr="00282964" w:rsidRDefault="00DB2D47">
            <w:pPr>
              <w:cnfStyle w:val="000000010000"/>
              <w:rPr>
                <w:sz w:val="24"/>
              </w:rPr>
            </w:pPr>
          </w:p>
        </w:tc>
      </w:tr>
      <w:tr w:rsidR="00DB2D47" w:rsidRPr="00DB2D47" w:rsidTr="00DB2D47">
        <w:trPr>
          <w:cnfStyle w:val="000000100000"/>
          <w:trHeight w:val="524"/>
        </w:trPr>
        <w:tc>
          <w:tcPr>
            <w:cnfStyle w:val="001000000000"/>
            <w:tcW w:w="5207" w:type="dxa"/>
          </w:tcPr>
          <w:p w:rsidR="00DB2D47" w:rsidRPr="00282964" w:rsidRDefault="00DB2D47">
            <w:pPr>
              <w:rPr>
                <w:rFonts w:asciiTheme="minorHAnsi" w:hAnsiTheme="minorHAnsi"/>
                <w:b w:val="0"/>
                <w:sz w:val="24"/>
              </w:rPr>
            </w:pPr>
            <w:r w:rsidRPr="00282964">
              <w:rPr>
                <w:rFonts w:asciiTheme="minorHAnsi" w:hAnsiTheme="minorHAnsi"/>
                <w:b w:val="0"/>
                <w:sz w:val="24"/>
              </w:rPr>
              <w:t>Electrical – not suitable for pregnant guests or those with heart problems</w:t>
            </w:r>
          </w:p>
        </w:tc>
        <w:tc>
          <w:tcPr>
            <w:tcW w:w="5207" w:type="dxa"/>
          </w:tcPr>
          <w:p w:rsidR="00DB2D47" w:rsidRPr="00282964" w:rsidRDefault="00DB2D47">
            <w:pPr>
              <w:cnfStyle w:val="000000100000"/>
              <w:rPr>
                <w:sz w:val="24"/>
              </w:rPr>
            </w:pPr>
          </w:p>
        </w:tc>
      </w:tr>
    </w:tbl>
    <w:p w:rsidR="00DB2D47" w:rsidRDefault="00DB2D47" w:rsidP="00282964">
      <w:pPr>
        <w:pStyle w:val="NoSpacing"/>
        <w:jc w:val="both"/>
        <w:rPr>
          <w:b/>
          <w:color w:val="4BACC6" w:themeColor="accent5"/>
          <w:sz w:val="24"/>
        </w:rPr>
      </w:pPr>
      <w:r w:rsidRPr="00282964">
        <w:rPr>
          <w:b/>
          <w:color w:val="4BACC6" w:themeColor="accent5"/>
          <w:sz w:val="24"/>
        </w:rPr>
        <w:lastRenderedPageBreak/>
        <w:t>Mileage will be added onto your final amount as per the table below from our location in CR2 6DS to yours for the round trip. Please provide your venue postcode for an accurate price.</w:t>
      </w:r>
    </w:p>
    <w:p w:rsidR="00282964" w:rsidRPr="00282964" w:rsidRDefault="00282964" w:rsidP="00282964">
      <w:pPr>
        <w:pStyle w:val="NoSpacing"/>
        <w:jc w:val="both"/>
        <w:rPr>
          <w:b/>
          <w:color w:val="4BACC6" w:themeColor="accent5"/>
          <w:sz w:val="24"/>
        </w:rPr>
      </w:pPr>
    </w:p>
    <w:p w:rsidR="00DB2D47" w:rsidRDefault="00DB2D47" w:rsidP="00282964">
      <w:pPr>
        <w:pStyle w:val="NoSpacing"/>
        <w:jc w:val="both"/>
        <w:rPr>
          <w:b/>
          <w:color w:val="4BACC6" w:themeColor="accent5"/>
          <w:sz w:val="24"/>
        </w:rPr>
      </w:pPr>
      <w:r w:rsidRPr="00282964">
        <w:rPr>
          <w:b/>
          <w:color w:val="4BACC6" w:themeColor="accent5"/>
          <w:sz w:val="24"/>
        </w:rPr>
        <w:t>Basic parties are charged at £1</w:t>
      </w:r>
      <w:r w:rsidR="00C815FD">
        <w:rPr>
          <w:b/>
          <w:color w:val="4BACC6" w:themeColor="accent5"/>
          <w:sz w:val="24"/>
        </w:rPr>
        <w:t>8</w:t>
      </w:r>
      <w:r w:rsidRPr="00282964">
        <w:rPr>
          <w:b/>
          <w:color w:val="4BACC6" w:themeColor="accent5"/>
          <w:sz w:val="24"/>
        </w:rPr>
        <w:t>5.00 for the hour. Premium parties are £2</w:t>
      </w:r>
      <w:r w:rsidR="00C815FD">
        <w:rPr>
          <w:b/>
          <w:color w:val="4BACC6" w:themeColor="accent5"/>
          <w:sz w:val="24"/>
        </w:rPr>
        <w:t>3</w:t>
      </w:r>
      <w:r w:rsidRPr="00282964">
        <w:rPr>
          <w:b/>
          <w:color w:val="4BACC6" w:themeColor="accent5"/>
          <w:sz w:val="24"/>
        </w:rPr>
        <w:t>5.00 except from the dry ice which is £2</w:t>
      </w:r>
      <w:r w:rsidR="00C815FD">
        <w:rPr>
          <w:b/>
          <w:color w:val="4BACC6" w:themeColor="accent5"/>
          <w:sz w:val="24"/>
        </w:rPr>
        <w:t>6</w:t>
      </w:r>
      <w:r w:rsidRPr="00282964">
        <w:rPr>
          <w:b/>
          <w:color w:val="4BACC6" w:themeColor="accent5"/>
          <w:sz w:val="24"/>
        </w:rPr>
        <w:t>0.00. This is for up to 20 children.</w:t>
      </w:r>
    </w:p>
    <w:p w:rsidR="00282964" w:rsidRPr="00282964" w:rsidRDefault="00282964" w:rsidP="00282964">
      <w:pPr>
        <w:pStyle w:val="NoSpacing"/>
        <w:jc w:val="both"/>
        <w:rPr>
          <w:b/>
          <w:color w:val="4BACC6" w:themeColor="accent5"/>
          <w:sz w:val="24"/>
        </w:rPr>
      </w:pPr>
    </w:p>
    <w:p w:rsidR="00DB2D47" w:rsidRPr="00282964" w:rsidRDefault="00DB2D47" w:rsidP="00282964">
      <w:pPr>
        <w:pStyle w:val="NoSpacing"/>
        <w:jc w:val="both"/>
        <w:rPr>
          <w:b/>
          <w:color w:val="4BACC6" w:themeColor="accent5"/>
          <w:sz w:val="24"/>
        </w:rPr>
      </w:pPr>
      <w:r w:rsidRPr="00282964">
        <w:rPr>
          <w:b/>
          <w:color w:val="4BACC6" w:themeColor="accent5"/>
          <w:sz w:val="24"/>
        </w:rPr>
        <w:t>Deposit is 50% of the total amount. Please read all terms and conditions below.</w:t>
      </w:r>
    </w:p>
    <w:p w:rsidR="00DB2D47" w:rsidRPr="00DB2D47" w:rsidRDefault="00DB2D47" w:rsidP="00DB2D47">
      <w:pPr>
        <w:pStyle w:val="NoSpacing"/>
      </w:pPr>
    </w:p>
    <w:p w:rsidR="00DB2D47" w:rsidRPr="00282964" w:rsidRDefault="00DB2D47" w:rsidP="00DB2D47">
      <w:pPr>
        <w:jc w:val="center"/>
        <w:rPr>
          <w:rFonts w:cs="Calibri"/>
          <w:b/>
          <w:color w:val="4BACC6" w:themeColor="accent5"/>
          <w:sz w:val="32"/>
          <w:u w:val="single"/>
        </w:rPr>
      </w:pPr>
      <w:r w:rsidRPr="00282964">
        <w:rPr>
          <w:rFonts w:cs="Calibri"/>
          <w:b/>
          <w:color w:val="4BACC6" w:themeColor="accent5"/>
          <w:sz w:val="32"/>
          <w:u w:val="single"/>
        </w:rPr>
        <w:t>Terms and Conditions</w:t>
      </w:r>
    </w:p>
    <w:p w:rsidR="00DB2D47" w:rsidRPr="00282964" w:rsidRDefault="00DB2D47" w:rsidP="00DB2D47">
      <w:pPr>
        <w:pStyle w:val="NoSpacing"/>
        <w:jc w:val="both"/>
        <w:rPr>
          <w:b/>
          <w:color w:val="4BACC6" w:themeColor="accent5"/>
          <w:sz w:val="20"/>
          <w:szCs w:val="18"/>
        </w:rPr>
      </w:pPr>
      <w:r w:rsidRPr="00282964">
        <w:rPr>
          <w:b/>
          <w:color w:val="4BACC6" w:themeColor="accent5"/>
          <w:sz w:val="20"/>
          <w:szCs w:val="18"/>
        </w:rPr>
        <w:t>Payment:</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 xml:space="preserve">All bookings will be confirmed upon a deposit of 50% (we accept cash, cheque or </w:t>
      </w:r>
      <w:proofErr w:type="spellStart"/>
      <w:r w:rsidRPr="00282964">
        <w:rPr>
          <w:color w:val="4BACC6" w:themeColor="accent5"/>
          <w:sz w:val="20"/>
          <w:szCs w:val="18"/>
        </w:rPr>
        <w:t>BACS</w:t>
      </w:r>
      <w:proofErr w:type="spellEnd"/>
      <w:r w:rsidRPr="00282964">
        <w:rPr>
          <w:color w:val="4BACC6" w:themeColor="accent5"/>
          <w:sz w:val="20"/>
          <w:szCs w:val="18"/>
        </w:rPr>
        <w:t xml:space="preserve"> payment) </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Please note: balance must be paid 5 days before the party.</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 xml:space="preserve">Please make all cheques payable to Einstein’s Entertainers. </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 xml:space="preserve">To make a </w:t>
      </w:r>
      <w:proofErr w:type="spellStart"/>
      <w:r w:rsidRPr="00282964">
        <w:rPr>
          <w:color w:val="4BACC6" w:themeColor="accent5"/>
          <w:sz w:val="20"/>
          <w:szCs w:val="18"/>
        </w:rPr>
        <w:t>BACS</w:t>
      </w:r>
      <w:proofErr w:type="spellEnd"/>
      <w:r w:rsidRPr="00282964">
        <w:rPr>
          <w:color w:val="4BACC6" w:themeColor="accent5"/>
          <w:sz w:val="20"/>
          <w:szCs w:val="18"/>
        </w:rPr>
        <w:t xml:space="preserve"> payment the account number is 43099433 and sort code is 09-06-66</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 xml:space="preserve">All deposits are non-refundable. </w:t>
      </w:r>
    </w:p>
    <w:p w:rsidR="00DB2D47" w:rsidRPr="00282964" w:rsidRDefault="00DB2D47" w:rsidP="00DB2D47">
      <w:pPr>
        <w:pStyle w:val="NoSpacing"/>
        <w:numPr>
          <w:ilvl w:val="0"/>
          <w:numId w:val="1"/>
        </w:numPr>
        <w:jc w:val="both"/>
        <w:rPr>
          <w:color w:val="4BACC6" w:themeColor="accent5"/>
          <w:sz w:val="20"/>
          <w:szCs w:val="20"/>
        </w:rPr>
      </w:pPr>
      <w:r w:rsidRPr="00282964">
        <w:rPr>
          <w:color w:val="4BACC6" w:themeColor="accent5"/>
          <w:sz w:val="20"/>
          <w:szCs w:val="20"/>
        </w:rPr>
        <w:t xml:space="preserve">Please note, late payments will incur a £10.00 admin fee. </w:t>
      </w:r>
    </w:p>
    <w:p w:rsidR="00DB2D47" w:rsidRPr="00282964" w:rsidRDefault="00DB2D47" w:rsidP="00DB2D47">
      <w:pPr>
        <w:pStyle w:val="NoSpacing"/>
        <w:numPr>
          <w:ilvl w:val="0"/>
          <w:numId w:val="1"/>
        </w:numPr>
        <w:jc w:val="both"/>
        <w:rPr>
          <w:color w:val="4BACC6" w:themeColor="accent5"/>
          <w:sz w:val="20"/>
          <w:szCs w:val="20"/>
        </w:rPr>
      </w:pPr>
      <w:r w:rsidRPr="00282964">
        <w:rPr>
          <w:color w:val="4BACC6" w:themeColor="accent5"/>
          <w:sz w:val="20"/>
          <w:szCs w:val="20"/>
        </w:rPr>
        <w:t xml:space="preserve">Einstein’s Entertainers understands and will exercise its statutory right to claim interest and compensation for debt recovery costs under the late payment legislation if payment is not made according to agreed credit terms. For more information on late payment legislation please see:  </w:t>
      </w:r>
      <w:hyperlink r:id="rId12" w:history="1">
        <w:r w:rsidRPr="00282964">
          <w:rPr>
            <w:rStyle w:val="Hyperlink"/>
            <w:color w:val="4BACC6" w:themeColor="accent5"/>
            <w:sz w:val="20"/>
            <w:szCs w:val="20"/>
          </w:rPr>
          <w:t>www.payontime.co.uk</w:t>
        </w:r>
      </w:hyperlink>
      <w:r w:rsidRPr="00282964">
        <w:rPr>
          <w:color w:val="4BACC6" w:themeColor="accent5"/>
          <w:sz w:val="20"/>
          <w:szCs w:val="20"/>
        </w:rPr>
        <w:t xml:space="preserve"> </w:t>
      </w:r>
    </w:p>
    <w:p w:rsidR="00DB2D47" w:rsidRPr="00282964" w:rsidRDefault="00DB2D47" w:rsidP="00DB2D47">
      <w:pPr>
        <w:pStyle w:val="NoSpacing"/>
        <w:numPr>
          <w:ilvl w:val="0"/>
          <w:numId w:val="1"/>
        </w:numPr>
        <w:jc w:val="both"/>
        <w:rPr>
          <w:color w:val="4BACC6" w:themeColor="accent5"/>
          <w:sz w:val="20"/>
          <w:szCs w:val="18"/>
        </w:rPr>
      </w:pPr>
      <w:r w:rsidRPr="00282964">
        <w:rPr>
          <w:color w:val="4BACC6" w:themeColor="accent5"/>
          <w:sz w:val="20"/>
          <w:szCs w:val="18"/>
        </w:rPr>
        <w:t>Mileage will be calculated from CR2 6DS and is charged on a banding basis please see the table below.</w:t>
      </w:r>
    </w:p>
    <w:p w:rsidR="00DB2D47" w:rsidRPr="00DB2D47" w:rsidRDefault="00DB2D47" w:rsidP="00DB2D47">
      <w:pPr>
        <w:pStyle w:val="NoSpacing"/>
        <w:ind w:left="720"/>
        <w:jc w:val="both"/>
        <w:rPr>
          <w:color w:val="7030A0"/>
          <w:sz w:val="20"/>
          <w:szCs w:val="18"/>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9"/>
        <w:gridCol w:w="1729"/>
        <w:gridCol w:w="2592"/>
        <w:gridCol w:w="1729"/>
      </w:tblGrid>
      <w:tr w:rsidR="00DB2D47" w:rsidRPr="00DB2D47" w:rsidTr="00282964">
        <w:trPr>
          <w:trHeight w:val="317"/>
        </w:trPr>
        <w:tc>
          <w:tcPr>
            <w:tcW w:w="2489" w:type="dxa"/>
            <w:shd w:val="clear" w:color="auto" w:fill="4BACC6" w:themeFill="accent5"/>
          </w:tcPr>
          <w:p w:rsidR="00DB2D47" w:rsidRPr="00DB2D47" w:rsidRDefault="00DB2D47" w:rsidP="006F6D2A">
            <w:pPr>
              <w:pStyle w:val="NormalWeb"/>
              <w:spacing w:before="0" w:beforeAutospacing="0" w:after="0" w:afterAutospacing="0" w:line="301" w:lineRule="atLeast"/>
              <w:ind w:right="419"/>
              <w:jc w:val="center"/>
              <w:rPr>
                <w:rFonts w:asciiTheme="minorHAnsi" w:hAnsiTheme="minorHAnsi" w:cs="Calibri"/>
                <w:b/>
                <w:bCs/>
                <w:color w:val="FFFFFF"/>
                <w:sz w:val="18"/>
                <w:szCs w:val="18"/>
              </w:rPr>
            </w:pPr>
            <w:r w:rsidRPr="00DB2D47">
              <w:rPr>
                <w:rFonts w:asciiTheme="minorHAnsi" w:hAnsiTheme="minorHAnsi" w:cs="Calibri"/>
                <w:b/>
                <w:bCs/>
                <w:color w:val="FFFFFF"/>
                <w:sz w:val="18"/>
                <w:szCs w:val="18"/>
              </w:rPr>
              <w:t>Miles</w:t>
            </w:r>
          </w:p>
        </w:tc>
        <w:tc>
          <w:tcPr>
            <w:tcW w:w="1729" w:type="dxa"/>
            <w:shd w:val="clear" w:color="auto" w:fill="4BACC6" w:themeFill="accent5"/>
          </w:tcPr>
          <w:p w:rsidR="00DB2D47" w:rsidRPr="00DB2D47" w:rsidRDefault="00DB2D47" w:rsidP="006F6D2A">
            <w:pPr>
              <w:pStyle w:val="NormalWeb"/>
              <w:spacing w:before="0" w:beforeAutospacing="0" w:after="0" w:afterAutospacing="0" w:line="301" w:lineRule="atLeast"/>
              <w:ind w:right="419"/>
              <w:jc w:val="center"/>
              <w:rPr>
                <w:rFonts w:asciiTheme="minorHAnsi" w:hAnsiTheme="minorHAnsi" w:cs="Calibri"/>
                <w:b/>
                <w:bCs/>
                <w:color w:val="FFFFFF"/>
                <w:sz w:val="18"/>
                <w:szCs w:val="18"/>
              </w:rPr>
            </w:pPr>
            <w:r w:rsidRPr="00DB2D47">
              <w:rPr>
                <w:rFonts w:asciiTheme="minorHAnsi" w:hAnsiTheme="minorHAnsi" w:cs="Calibri"/>
                <w:b/>
                <w:bCs/>
                <w:color w:val="FFFFFF"/>
                <w:sz w:val="18"/>
                <w:szCs w:val="18"/>
              </w:rPr>
              <w:t>Amount</w:t>
            </w:r>
          </w:p>
        </w:tc>
        <w:tc>
          <w:tcPr>
            <w:tcW w:w="2592" w:type="dxa"/>
            <w:shd w:val="clear" w:color="auto" w:fill="4BACC6" w:themeFill="accent5"/>
          </w:tcPr>
          <w:p w:rsidR="00DB2D47" w:rsidRPr="00DB2D47" w:rsidRDefault="00DB2D47" w:rsidP="006F6D2A">
            <w:pPr>
              <w:pStyle w:val="NormalWeb"/>
              <w:spacing w:before="0" w:beforeAutospacing="0" w:after="0" w:afterAutospacing="0" w:line="301" w:lineRule="atLeast"/>
              <w:ind w:right="419"/>
              <w:jc w:val="center"/>
              <w:rPr>
                <w:rFonts w:asciiTheme="minorHAnsi" w:hAnsiTheme="minorHAnsi" w:cs="Calibri"/>
                <w:b/>
                <w:bCs/>
                <w:color w:val="FFFFFF"/>
                <w:sz w:val="18"/>
                <w:szCs w:val="18"/>
              </w:rPr>
            </w:pPr>
            <w:r w:rsidRPr="00DB2D47">
              <w:rPr>
                <w:rFonts w:asciiTheme="minorHAnsi" w:hAnsiTheme="minorHAnsi" w:cs="Calibri"/>
                <w:b/>
                <w:bCs/>
                <w:color w:val="FFFFFF"/>
                <w:sz w:val="18"/>
                <w:szCs w:val="18"/>
              </w:rPr>
              <w:t>Miles</w:t>
            </w:r>
          </w:p>
        </w:tc>
        <w:tc>
          <w:tcPr>
            <w:tcW w:w="1729" w:type="dxa"/>
            <w:shd w:val="clear" w:color="auto" w:fill="4BACC6" w:themeFill="accent5"/>
          </w:tcPr>
          <w:p w:rsidR="00DB2D47" w:rsidRPr="00DB2D47" w:rsidRDefault="00DB2D47" w:rsidP="006F6D2A">
            <w:pPr>
              <w:pStyle w:val="NormalWeb"/>
              <w:spacing w:before="0" w:beforeAutospacing="0" w:after="0" w:afterAutospacing="0" w:line="301" w:lineRule="atLeast"/>
              <w:ind w:right="419"/>
              <w:jc w:val="center"/>
              <w:rPr>
                <w:rFonts w:asciiTheme="minorHAnsi" w:hAnsiTheme="minorHAnsi" w:cs="Calibri"/>
                <w:b/>
                <w:bCs/>
                <w:color w:val="FFFFFF"/>
                <w:sz w:val="18"/>
                <w:szCs w:val="18"/>
              </w:rPr>
            </w:pPr>
            <w:r w:rsidRPr="00DB2D47">
              <w:rPr>
                <w:rFonts w:asciiTheme="minorHAnsi" w:hAnsiTheme="minorHAnsi" w:cs="Calibri"/>
                <w:b/>
                <w:bCs/>
                <w:color w:val="FFFFFF"/>
                <w:sz w:val="18"/>
                <w:szCs w:val="18"/>
              </w:rPr>
              <w:t>Amount</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0 – 10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£4.00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101 – 110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£44.00</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11 – 20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£8.00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111 – 120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£48.00</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21 – 30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£12.00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121 – 130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£52.00</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31 – 40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£16.00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131 – 140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£56.00</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41 – 50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£20.00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141 – 150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£60.00</w:t>
            </w:r>
          </w:p>
        </w:tc>
      </w:tr>
      <w:tr w:rsidR="00DB2D47" w:rsidRPr="00DB2D47" w:rsidTr="00282964">
        <w:trPr>
          <w:trHeight w:val="317"/>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51 – 60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£24.00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151 – 160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£64.00</w:t>
            </w:r>
          </w:p>
        </w:tc>
      </w:tr>
      <w:tr w:rsidR="00DB2D47" w:rsidRPr="00DB2D47" w:rsidTr="00282964">
        <w:trPr>
          <w:trHeight w:val="330"/>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61 – 70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£28.00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161 – 170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£68.00</w:t>
            </w:r>
          </w:p>
        </w:tc>
      </w:tr>
      <w:tr w:rsidR="00DB2D47" w:rsidRPr="00DB2D47" w:rsidTr="00282964">
        <w:trPr>
          <w:trHeight w:val="330"/>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71 – 80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£32.00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171 – 180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£72.00</w:t>
            </w:r>
          </w:p>
        </w:tc>
      </w:tr>
      <w:tr w:rsidR="00DB2D47" w:rsidRPr="00DB2D47" w:rsidTr="00282964">
        <w:trPr>
          <w:trHeight w:val="330"/>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81 – 90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£36.00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181 – 190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£76.00</w:t>
            </w:r>
          </w:p>
        </w:tc>
      </w:tr>
      <w:tr w:rsidR="00DB2D47" w:rsidRPr="00DB2D47" w:rsidTr="00282964">
        <w:trPr>
          <w:trHeight w:val="330"/>
        </w:trPr>
        <w:tc>
          <w:tcPr>
            <w:tcW w:w="248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91 – 100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£40.00</w:t>
            </w:r>
          </w:p>
        </w:tc>
        <w:tc>
          <w:tcPr>
            <w:tcW w:w="2592"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191 – 200 miles</w:t>
            </w:r>
          </w:p>
        </w:tc>
        <w:tc>
          <w:tcPr>
            <w:tcW w:w="1729" w:type="dxa"/>
          </w:tcPr>
          <w:p w:rsidR="00DB2D47" w:rsidRPr="00282964" w:rsidRDefault="00DB2D47" w:rsidP="006F6D2A">
            <w:pPr>
              <w:pStyle w:val="NormalWeb"/>
              <w:spacing w:before="0" w:beforeAutospacing="0" w:after="0" w:afterAutospacing="0" w:line="301" w:lineRule="atLeast"/>
              <w:ind w:right="419"/>
              <w:jc w:val="center"/>
              <w:rPr>
                <w:rFonts w:asciiTheme="minorHAnsi" w:hAnsiTheme="minorHAnsi" w:cs="Calibri"/>
                <w:bCs/>
                <w:color w:val="4BACC6" w:themeColor="accent5"/>
                <w:sz w:val="18"/>
                <w:szCs w:val="18"/>
              </w:rPr>
            </w:pPr>
            <w:r w:rsidRPr="00282964">
              <w:rPr>
                <w:rFonts w:asciiTheme="minorHAnsi" w:hAnsiTheme="minorHAnsi" w:cs="Calibri"/>
                <w:bCs/>
                <w:color w:val="4BACC6" w:themeColor="accent5"/>
                <w:sz w:val="18"/>
                <w:szCs w:val="18"/>
              </w:rPr>
              <w:t>£80.00</w:t>
            </w:r>
          </w:p>
        </w:tc>
      </w:tr>
    </w:tbl>
    <w:p w:rsidR="00DB2D47" w:rsidRPr="00DB2D47" w:rsidRDefault="00DB2D47" w:rsidP="00DB2D47">
      <w:pPr>
        <w:pStyle w:val="NoSpacing"/>
        <w:ind w:left="720"/>
        <w:jc w:val="both"/>
        <w:rPr>
          <w:color w:val="7030A0"/>
          <w:sz w:val="20"/>
          <w:szCs w:val="18"/>
        </w:rPr>
      </w:pPr>
    </w:p>
    <w:p w:rsidR="00DB2D47" w:rsidRPr="00DB2D47" w:rsidRDefault="00DB2D47" w:rsidP="00DB2D47">
      <w:pPr>
        <w:pStyle w:val="NoSpacing"/>
        <w:ind w:left="720"/>
        <w:jc w:val="both"/>
        <w:rPr>
          <w:color w:val="7030A0"/>
          <w:sz w:val="20"/>
          <w:szCs w:val="18"/>
        </w:rPr>
      </w:pPr>
    </w:p>
    <w:p w:rsidR="00DB2D47" w:rsidRPr="00282964" w:rsidRDefault="00DB2D47" w:rsidP="00DB2D47">
      <w:pPr>
        <w:pStyle w:val="NoSpacing"/>
        <w:jc w:val="both"/>
        <w:rPr>
          <w:b/>
          <w:color w:val="4BACC6" w:themeColor="accent5"/>
          <w:sz w:val="20"/>
          <w:szCs w:val="18"/>
        </w:rPr>
      </w:pPr>
      <w:r w:rsidRPr="00282964">
        <w:rPr>
          <w:b/>
          <w:color w:val="4BACC6" w:themeColor="accent5"/>
          <w:sz w:val="20"/>
          <w:szCs w:val="18"/>
        </w:rPr>
        <w:t>On the day:</w:t>
      </w:r>
    </w:p>
    <w:p w:rsidR="00DB2D47" w:rsidRPr="00282964" w:rsidRDefault="00DB2D47" w:rsidP="00DB2D47">
      <w:pPr>
        <w:pStyle w:val="NoSpacing"/>
        <w:numPr>
          <w:ilvl w:val="0"/>
          <w:numId w:val="2"/>
        </w:numPr>
        <w:jc w:val="both"/>
        <w:rPr>
          <w:color w:val="4BACC6" w:themeColor="accent5"/>
          <w:sz w:val="20"/>
          <w:szCs w:val="20"/>
        </w:rPr>
      </w:pPr>
      <w:r w:rsidRPr="00282964">
        <w:rPr>
          <w:color w:val="4BACC6" w:themeColor="accent5"/>
          <w:sz w:val="20"/>
          <w:szCs w:val="20"/>
        </w:rPr>
        <w:t xml:space="preserve">Our staff must not be asked to assist children to the toilet at any time, nor help with meals/food. </w:t>
      </w:r>
    </w:p>
    <w:p w:rsidR="00DB2D47" w:rsidRPr="00282964" w:rsidRDefault="00DB2D47" w:rsidP="00DB2D47">
      <w:pPr>
        <w:pStyle w:val="NoSpacing"/>
        <w:numPr>
          <w:ilvl w:val="0"/>
          <w:numId w:val="2"/>
        </w:numPr>
        <w:jc w:val="both"/>
        <w:rPr>
          <w:color w:val="4BACC6" w:themeColor="accent5"/>
          <w:sz w:val="20"/>
          <w:szCs w:val="20"/>
        </w:rPr>
      </w:pPr>
      <w:r w:rsidRPr="00282964">
        <w:rPr>
          <w:color w:val="4BACC6" w:themeColor="accent5"/>
          <w:sz w:val="20"/>
          <w:szCs w:val="20"/>
        </w:rPr>
        <w:t>An adult must be present at ALL times during the party (excluding our entertainer).</w:t>
      </w:r>
    </w:p>
    <w:p w:rsidR="00DB2D47" w:rsidRPr="00282964" w:rsidRDefault="00DB2D47" w:rsidP="00DB2D47">
      <w:pPr>
        <w:pStyle w:val="NoSpacing"/>
        <w:numPr>
          <w:ilvl w:val="0"/>
          <w:numId w:val="2"/>
        </w:numPr>
        <w:jc w:val="both"/>
        <w:rPr>
          <w:color w:val="4BACC6" w:themeColor="accent5"/>
          <w:sz w:val="20"/>
          <w:szCs w:val="20"/>
        </w:rPr>
      </w:pPr>
      <w:r w:rsidRPr="00282964">
        <w:rPr>
          <w:color w:val="4BACC6" w:themeColor="accent5"/>
          <w:sz w:val="20"/>
          <w:szCs w:val="20"/>
        </w:rPr>
        <w:t>We reserve the right to ask that children that are beyond our control are managed by the parents/guardians and if necessary, removed from the party. If this is not met, we reserve the right to close the party and leave. This also applies where the noise levels become such where the show cannot take place.</w:t>
      </w:r>
    </w:p>
    <w:p w:rsidR="00DB2D47" w:rsidRPr="00282964" w:rsidRDefault="00DB2D47" w:rsidP="00DB2D47">
      <w:pPr>
        <w:pStyle w:val="NoSpacing"/>
        <w:numPr>
          <w:ilvl w:val="0"/>
          <w:numId w:val="2"/>
        </w:numPr>
        <w:jc w:val="both"/>
        <w:rPr>
          <w:color w:val="4BACC6" w:themeColor="accent5"/>
          <w:sz w:val="20"/>
          <w:szCs w:val="20"/>
        </w:rPr>
      </w:pPr>
      <w:r w:rsidRPr="00282964">
        <w:rPr>
          <w:color w:val="4BACC6" w:themeColor="accent5"/>
          <w:sz w:val="20"/>
          <w:szCs w:val="20"/>
        </w:rPr>
        <w:t xml:space="preserve">Einstein’s Entertainers does not accept any responsibility or liability for damage to any electrical items caused by the use of the Van de Graaff </w:t>
      </w:r>
      <w:proofErr w:type="gramStart"/>
      <w:r w:rsidRPr="00282964">
        <w:rPr>
          <w:color w:val="4BACC6" w:themeColor="accent5"/>
          <w:sz w:val="20"/>
          <w:szCs w:val="20"/>
        </w:rPr>
        <w:t>Generator</w:t>
      </w:r>
      <w:proofErr w:type="gramEnd"/>
      <w:r w:rsidRPr="00282964">
        <w:rPr>
          <w:color w:val="4BACC6" w:themeColor="accent5"/>
          <w:sz w:val="20"/>
          <w:szCs w:val="20"/>
        </w:rPr>
        <w:t>. All electrical items must be at least 5 ft / 1.5 meter radius away from the machine at all times.</w:t>
      </w:r>
    </w:p>
    <w:p w:rsidR="00DB2D47" w:rsidRPr="00282964" w:rsidRDefault="00DB2D47" w:rsidP="00DB2D47">
      <w:pPr>
        <w:pStyle w:val="NoSpacing"/>
        <w:ind w:left="360"/>
        <w:jc w:val="both"/>
        <w:rPr>
          <w:color w:val="4BACC6" w:themeColor="accent5"/>
          <w:sz w:val="20"/>
          <w:szCs w:val="20"/>
        </w:rPr>
      </w:pPr>
    </w:p>
    <w:p w:rsidR="00DB2D47" w:rsidRPr="00282964" w:rsidRDefault="00DB2D47" w:rsidP="00DB2D47">
      <w:pPr>
        <w:pStyle w:val="NoSpacing"/>
        <w:jc w:val="both"/>
        <w:rPr>
          <w:b/>
          <w:color w:val="4BACC6" w:themeColor="accent5"/>
          <w:sz w:val="20"/>
          <w:szCs w:val="20"/>
        </w:rPr>
      </w:pPr>
      <w:r w:rsidRPr="00282964">
        <w:rPr>
          <w:b/>
          <w:color w:val="4BACC6" w:themeColor="accent5"/>
          <w:sz w:val="20"/>
          <w:szCs w:val="20"/>
        </w:rPr>
        <w:t>Other:</w:t>
      </w:r>
    </w:p>
    <w:p w:rsidR="00DB2D47" w:rsidRPr="00282964" w:rsidRDefault="00DB2D47" w:rsidP="00DB2D47">
      <w:pPr>
        <w:pStyle w:val="NoSpacing"/>
        <w:numPr>
          <w:ilvl w:val="0"/>
          <w:numId w:val="3"/>
        </w:numPr>
        <w:jc w:val="both"/>
        <w:rPr>
          <w:color w:val="4BACC6" w:themeColor="accent5"/>
          <w:sz w:val="20"/>
          <w:szCs w:val="18"/>
        </w:rPr>
      </w:pPr>
      <w:r w:rsidRPr="00282964">
        <w:rPr>
          <w:color w:val="4BACC6" w:themeColor="accent5"/>
          <w:sz w:val="20"/>
          <w:szCs w:val="18"/>
        </w:rPr>
        <w:t xml:space="preserve">Any changes to date, time, content or any other change </w:t>
      </w:r>
      <w:r w:rsidRPr="00282964">
        <w:rPr>
          <w:b/>
          <w:color w:val="4BACC6" w:themeColor="accent5"/>
          <w:sz w:val="20"/>
          <w:szCs w:val="18"/>
          <w:u w:val="single"/>
        </w:rPr>
        <w:t>must be made in writing to us at least 7 days</w:t>
      </w:r>
      <w:r w:rsidRPr="00282964">
        <w:rPr>
          <w:color w:val="4BACC6" w:themeColor="accent5"/>
          <w:sz w:val="20"/>
          <w:szCs w:val="18"/>
        </w:rPr>
        <w:t xml:space="preserve"> prior to the party.</w:t>
      </w:r>
    </w:p>
    <w:p w:rsidR="00DB2D47" w:rsidRPr="00282964" w:rsidRDefault="00DB2D47" w:rsidP="00DB2D47">
      <w:pPr>
        <w:pStyle w:val="NoSpacing"/>
        <w:ind w:left="720"/>
        <w:jc w:val="both"/>
        <w:rPr>
          <w:color w:val="4BACC6" w:themeColor="accent5"/>
          <w:sz w:val="20"/>
          <w:szCs w:val="18"/>
        </w:rPr>
      </w:pPr>
    </w:p>
    <w:p w:rsidR="00DB2D47" w:rsidRPr="00282964" w:rsidRDefault="00DB2D47" w:rsidP="00DB2D47">
      <w:pPr>
        <w:pStyle w:val="NoSpacing"/>
        <w:jc w:val="both"/>
        <w:rPr>
          <w:rFonts w:cs="Calibri"/>
          <w:b/>
          <w:color w:val="4BACC6" w:themeColor="accent5"/>
          <w:sz w:val="20"/>
          <w:szCs w:val="20"/>
        </w:rPr>
      </w:pPr>
      <w:r w:rsidRPr="00282964">
        <w:rPr>
          <w:rFonts w:cs="Calibri"/>
          <w:b/>
          <w:color w:val="4BACC6" w:themeColor="accent5"/>
          <w:sz w:val="20"/>
          <w:szCs w:val="20"/>
        </w:rPr>
        <w:t>Adverse Weather Conditions:</w:t>
      </w:r>
    </w:p>
    <w:p w:rsidR="00DB2D47" w:rsidRPr="00282964" w:rsidRDefault="00DB2D47" w:rsidP="00DB2D47">
      <w:pPr>
        <w:pStyle w:val="NoSpacing"/>
        <w:jc w:val="both"/>
        <w:rPr>
          <w:rFonts w:cs="Calibri"/>
          <w:b/>
          <w:color w:val="4BACC6" w:themeColor="accent5"/>
          <w:sz w:val="20"/>
          <w:szCs w:val="20"/>
        </w:rPr>
      </w:pPr>
    </w:p>
    <w:p w:rsidR="00DB2D47" w:rsidRPr="00282964" w:rsidRDefault="00DB2D47" w:rsidP="00DB2D47">
      <w:pPr>
        <w:pStyle w:val="NoSpacing"/>
        <w:numPr>
          <w:ilvl w:val="0"/>
          <w:numId w:val="4"/>
        </w:numPr>
        <w:jc w:val="both"/>
        <w:rPr>
          <w:rFonts w:cs="Calibri"/>
          <w:color w:val="4BACC6" w:themeColor="accent5"/>
          <w:sz w:val="20"/>
          <w:szCs w:val="20"/>
        </w:rPr>
      </w:pPr>
      <w:r w:rsidRPr="00282964">
        <w:rPr>
          <w:rFonts w:cs="Calibri"/>
          <w:color w:val="4BACC6" w:themeColor="accent5"/>
          <w:sz w:val="20"/>
          <w:szCs w:val="20"/>
        </w:rPr>
        <w:t>In the event of adverse weather conditions or other matters beyond our control, the Event or part of it may be cancelled, postponed or delayed. In such event, at our sole discretion, we may assist you to arrange an alternative Event, or we may give you a credit toward a future booking.  We will not be liable for any travel or accommodation costs incurred by Participants in such circumstances.</w:t>
      </w:r>
    </w:p>
    <w:p w:rsidR="00DB2D47" w:rsidRPr="00282964" w:rsidRDefault="00DB2D47" w:rsidP="00DB2D47">
      <w:pPr>
        <w:pStyle w:val="NoSpacing"/>
        <w:ind w:left="720"/>
        <w:jc w:val="both"/>
        <w:rPr>
          <w:rFonts w:cs="Calibri"/>
          <w:color w:val="4BACC6" w:themeColor="accent5"/>
          <w:sz w:val="20"/>
          <w:szCs w:val="20"/>
        </w:rPr>
      </w:pPr>
    </w:p>
    <w:p w:rsidR="00DB2D47" w:rsidRPr="00282964" w:rsidRDefault="00DB2D47" w:rsidP="00DB2D47">
      <w:pPr>
        <w:pStyle w:val="NoSpacing"/>
        <w:jc w:val="both"/>
        <w:rPr>
          <w:b/>
          <w:color w:val="4BACC6" w:themeColor="accent5"/>
          <w:sz w:val="20"/>
          <w:szCs w:val="18"/>
        </w:rPr>
      </w:pPr>
      <w:r w:rsidRPr="00282964">
        <w:rPr>
          <w:b/>
          <w:color w:val="4BACC6" w:themeColor="accent5"/>
          <w:sz w:val="20"/>
          <w:szCs w:val="18"/>
        </w:rPr>
        <w:t>About us:</w:t>
      </w:r>
    </w:p>
    <w:p w:rsidR="00DB2D47" w:rsidRPr="00282964" w:rsidRDefault="00DB2D47" w:rsidP="00DB2D47">
      <w:pPr>
        <w:pStyle w:val="NoSpacing"/>
        <w:numPr>
          <w:ilvl w:val="0"/>
          <w:numId w:val="5"/>
        </w:numPr>
        <w:jc w:val="both"/>
        <w:rPr>
          <w:color w:val="4BACC6" w:themeColor="accent5"/>
          <w:sz w:val="20"/>
          <w:szCs w:val="18"/>
        </w:rPr>
      </w:pPr>
      <w:r w:rsidRPr="00282964">
        <w:rPr>
          <w:color w:val="4BACC6" w:themeColor="accent5"/>
          <w:sz w:val="20"/>
          <w:szCs w:val="18"/>
        </w:rPr>
        <w:t xml:space="preserve">Einstein’s Entertainers is a fun, educational company providing fun science to children nationwide. We are not in any way, shape or form affiliated to any other entertainment company. </w:t>
      </w:r>
    </w:p>
    <w:p w:rsidR="00DB2D47" w:rsidRPr="00282964" w:rsidRDefault="00DB2D47" w:rsidP="00DB2D47">
      <w:pPr>
        <w:pStyle w:val="NoSpacing"/>
        <w:numPr>
          <w:ilvl w:val="0"/>
          <w:numId w:val="5"/>
        </w:numPr>
        <w:jc w:val="both"/>
        <w:rPr>
          <w:color w:val="4BACC6" w:themeColor="accent5"/>
          <w:sz w:val="20"/>
          <w:szCs w:val="18"/>
        </w:rPr>
      </w:pPr>
      <w:r w:rsidRPr="00282964">
        <w:rPr>
          <w:color w:val="4BACC6" w:themeColor="accent5"/>
          <w:sz w:val="20"/>
          <w:szCs w:val="18"/>
        </w:rPr>
        <w:t>Our goal is to provide fun edutainment for children, giving them a clearer understanding of the sciences. We do this through exciting, hands on experiments which are undertaken in a completely responsible and safe environment.</w:t>
      </w:r>
    </w:p>
    <w:p w:rsidR="00DB2D47" w:rsidRPr="00282964" w:rsidRDefault="00DB2D47" w:rsidP="00DB2D47">
      <w:pPr>
        <w:pStyle w:val="NoSpacing"/>
        <w:numPr>
          <w:ilvl w:val="0"/>
          <w:numId w:val="5"/>
        </w:numPr>
        <w:jc w:val="both"/>
        <w:rPr>
          <w:color w:val="4BACC6" w:themeColor="accent5"/>
          <w:sz w:val="20"/>
          <w:szCs w:val="18"/>
        </w:rPr>
      </w:pPr>
      <w:r w:rsidRPr="00282964">
        <w:rPr>
          <w:color w:val="4BACC6" w:themeColor="accent5"/>
          <w:sz w:val="20"/>
          <w:szCs w:val="18"/>
        </w:rPr>
        <w:t xml:space="preserve">All our staff </w:t>
      </w:r>
      <w:proofErr w:type="gramStart"/>
      <w:r w:rsidRPr="00282964">
        <w:rPr>
          <w:color w:val="4BACC6" w:themeColor="accent5"/>
          <w:sz w:val="20"/>
          <w:szCs w:val="18"/>
        </w:rPr>
        <w:t>are</w:t>
      </w:r>
      <w:proofErr w:type="gramEnd"/>
      <w:r w:rsidRPr="00282964">
        <w:rPr>
          <w:color w:val="4BACC6" w:themeColor="accent5"/>
          <w:sz w:val="20"/>
          <w:szCs w:val="18"/>
        </w:rPr>
        <w:t xml:space="preserve"> CRB checked to give you peace of mind.</w:t>
      </w:r>
    </w:p>
    <w:p w:rsidR="00DB2D47" w:rsidRPr="00DB2D47" w:rsidRDefault="00DB2D47"/>
    <w:p w:rsidR="00DB2D47" w:rsidRPr="00DB2D47" w:rsidRDefault="00DB2D47"/>
    <w:sectPr w:rsidR="00DB2D47" w:rsidRPr="00DB2D47" w:rsidSect="00BB3BCF">
      <w:headerReference w:type="default" r:id="rId13"/>
      <w:footerReference w:type="default" r:id="rId14"/>
      <w:pgSz w:w="11906" w:h="16838"/>
      <w:pgMar w:top="720" w:right="720" w:bottom="720" w:left="720" w:header="426" w:footer="1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138" w:rsidRDefault="00D94138" w:rsidP="003735F2">
      <w:pPr>
        <w:spacing w:after="0" w:line="240" w:lineRule="auto"/>
      </w:pPr>
      <w:r>
        <w:separator/>
      </w:r>
    </w:p>
  </w:endnote>
  <w:endnote w:type="continuationSeparator" w:id="0">
    <w:p w:rsidR="00D94138" w:rsidRDefault="00D94138" w:rsidP="00373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CF" w:rsidRDefault="00BB3BCF" w:rsidP="00BB3BCF">
    <w:pPr>
      <w:pStyle w:val="Footer"/>
      <w:jc w:val="right"/>
    </w:pPr>
    <w:r>
      <w:rPr>
        <w:noProof/>
        <w:lang w:eastAsia="en-GB"/>
      </w:rPr>
      <w:drawing>
        <wp:inline distT="0" distB="0" distL="0" distR="0">
          <wp:extent cx="575177" cy="733121"/>
          <wp:effectExtent l="19050" t="0" r="0" b="0"/>
          <wp:docPr id="8" name="Picture 7" descr="Logo &amp; Name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mp; Name Transparent.png"/>
                  <pic:cNvPicPr/>
                </pic:nvPicPr>
                <pic:blipFill>
                  <a:blip r:embed="rId1"/>
                  <a:stretch>
                    <a:fillRect/>
                  </a:stretch>
                </pic:blipFill>
                <pic:spPr>
                  <a:xfrm>
                    <a:off x="0" y="0"/>
                    <a:ext cx="576134" cy="734341"/>
                  </a:xfrm>
                  <a:prstGeom prst="rect">
                    <a:avLst/>
                  </a:prstGeom>
                </pic:spPr>
              </pic:pic>
            </a:graphicData>
          </a:graphic>
        </wp:inline>
      </w:drawing>
    </w:r>
  </w:p>
  <w:p w:rsidR="00BB3BCF" w:rsidRDefault="00BB3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138" w:rsidRDefault="00D94138" w:rsidP="003735F2">
      <w:pPr>
        <w:spacing w:after="0" w:line="240" w:lineRule="auto"/>
      </w:pPr>
      <w:r>
        <w:separator/>
      </w:r>
    </w:p>
  </w:footnote>
  <w:footnote w:type="continuationSeparator" w:id="0">
    <w:p w:rsidR="00D94138" w:rsidRDefault="00D94138" w:rsidP="00373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F2" w:rsidRDefault="00DB2D47">
    <w:pPr>
      <w:pStyle w:val="Header"/>
    </w:pPr>
    <w:r>
      <w:rPr>
        <w:noProof/>
        <w:lang w:eastAsia="en-GB"/>
      </w:rPr>
      <w:drawing>
        <wp:inline distT="0" distB="0" distL="0" distR="0">
          <wp:extent cx="6644640" cy="941832"/>
          <wp:effectExtent l="19050" t="0" r="3810" b="0"/>
          <wp:docPr id="6" name="Picture 5" descr="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jpg"/>
                  <pic:cNvPicPr/>
                </pic:nvPicPr>
                <pic:blipFill>
                  <a:blip r:embed="rId1">
                    <a:duotone>
                      <a:schemeClr val="accent5">
                        <a:shade val="45000"/>
                        <a:satMod val="135000"/>
                      </a:schemeClr>
                      <a:prstClr val="white"/>
                    </a:duotone>
                  </a:blip>
                  <a:stretch>
                    <a:fillRect/>
                  </a:stretch>
                </pic:blipFill>
                <pic:spPr>
                  <a:xfrm>
                    <a:off x="0" y="0"/>
                    <a:ext cx="6644640" cy="94183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6F0"/>
    <w:multiLevelType w:val="hybridMultilevel"/>
    <w:tmpl w:val="B0368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4B64F6"/>
    <w:multiLevelType w:val="hybridMultilevel"/>
    <w:tmpl w:val="34A4D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F412CF"/>
    <w:multiLevelType w:val="hybridMultilevel"/>
    <w:tmpl w:val="6414B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A12B6"/>
    <w:multiLevelType w:val="hybridMultilevel"/>
    <w:tmpl w:val="1BE8D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0271D5"/>
    <w:multiLevelType w:val="hybridMultilevel"/>
    <w:tmpl w:val="34A4D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3735F2"/>
    <w:rsid w:val="00282964"/>
    <w:rsid w:val="003735F2"/>
    <w:rsid w:val="00516AE3"/>
    <w:rsid w:val="00662007"/>
    <w:rsid w:val="006D60BE"/>
    <w:rsid w:val="008636F5"/>
    <w:rsid w:val="00A5272C"/>
    <w:rsid w:val="00BB3BCF"/>
    <w:rsid w:val="00C815FD"/>
    <w:rsid w:val="00CD20E8"/>
    <w:rsid w:val="00D54EF8"/>
    <w:rsid w:val="00D94138"/>
    <w:rsid w:val="00DB2D47"/>
    <w:rsid w:val="00F33CB6"/>
    <w:rsid w:val="00F97D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3735F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37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F2"/>
  </w:style>
  <w:style w:type="paragraph" w:styleId="Footer">
    <w:name w:val="footer"/>
    <w:basedOn w:val="Normal"/>
    <w:link w:val="FooterChar"/>
    <w:uiPriority w:val="99"/>
    <w:unhideWhenUsed/>
    <w:rsid w:val="0037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F2"/>
  </w:style>
  <w:style w:type="paragraph" w:styleId="BalloonText">
    <w:name w:val="Balloon Text"/>
    <w:basedOn w:val="Normal"/>
    <w:link w:val="BalloonTextChar"/>
    <w:uiPriority w:val="99"/>
    <w:semiHidden/>
    <w:unhideWhenUsed/>
    <w:rsid w:val="00373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5F2"/>
    <w:rPr>
      <w:rFonts w:ascii="Tahoma" w:hAnsi="Tahoma" w:cs="Tahoma"/>
      <w:sz w:val="16"/>
      <w:szCs w:val="16"/>
    </w:rPr>
  </w:style>
  <w:style w:type="character" w:styleId="Hyperlink">
    <w:name w:val="Hyperlink"/>
    <w:basedOn w:val="DefaultParagraphFont"/>
    <w:uiPriority w:val="99"/>
    <w:unhideWhenUsed/>
    <w:rsid w:val="003735F2"/>
    <w:rPr>
      <w:color w:val="0000FF" w:themeColor="hyperlink"/>
      <w:u w:val="single"/>
    </w:rPr>
  </w:style>
  <w:style w:type="paragraph" w:styleId="NoSpacing">
    <w:name w:val="No Spacing"/>
    <w:link w:val="NoSpacingChar"/>
    <w:uiPriority w:val="1"/>
    <w:qFormat/>
    <w:rsid w:val="003735F2"/>
    <w:pPr>
      <w:spacing w:after="0" w:line="240" w:lineRule="auto"/>
    </w:pPr>
  </w:style>
  <w:style w:type="paragraph" w:styleId="NormalWeb">
    <w:name w:val="Normal (Web)"/>
    <w:basedOn w:val="Normal"/>
    <w:uiPriority w:val="99"/>
    <w:unhideWhenUsed/>
    <w:rsid w:val="00DB2D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DB2D47"/>
  </w:style>
  <w:style w:type="table" w:styleId="LightShading">
    <w:name w:val="Light Shading"/>
    <w:basedOn w:val="TableNormal"/>
    <w:uiPriority w:val="60"/>
    <w:rsid w:val="00DB2D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ntertainers.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entertainers.co.uk" TargetMode="External"/><Relationship Id="rId12" Type="http://schemas.openxmlformats.org/officeDocument/2006/relationships/hyperlink" Target="http://www.payontime.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einsteins.entertainers.scienc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Rose</dc:creator>
  <cp:lastModifiedBy>Sarah Rose</cp:lastModifiedBy>
  <cp:revision>5</cp:revision>
  <dcterms:created xsi:type="dcterms:W3CDTF">2013-06-11T13:20:00Z</dcterms:created>
  <dcterms:modified xsi:type="dcterms:W3CDTF">2014-05-20T14:14:00Z</dcterms:modified>
</cp:coreProperties>
</file>